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F4" w:rsidRDefault="001E6888" w:rsidP="001E6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88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стандартах</w:t>
      </w:r>
    </w:p>
    <w:p w:rsidR="001E6888" w:rsidRDefault="001E6888" w:rsidP="001E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88" w:rsidRDefault="001E6888" w:rsidP="001E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МКОУ гимназии реализуются следующие образовательные стандарты:</w:t>
      </w:r>
    </w:p>
    <w:p w:rsidR="001E6888" w:rsidRPr="001E6888" w:rsidRDefault="00E401A3" w:rsidP="001E68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888" w:rsidRPr="001E6888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Федеральные государственные образовательные стандарты обеспечивают: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1) единство образовательного пространства Российской Федерации;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</w:t>
      </w:r>
      <w:hyperlink r:id="rId5" w:tgtFrame="_blank" w:history="1">
        <w:r w:rsidR="001E6888" w:rsidRPr="001E6888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1 декабря 2007 года N 309-ФЗ</w:t>
        </w:r>
      </w:hyperlink>
      <w:r w:rsidR="001E6888" w:rsidRPr="001E6888">
        <w:rPr>
          <w:rFonts w:ascii="Times New Roman" w:hAnsi="Times New Roman" w:cs="Times New Roman"/>
          <w:sz w:val="24"/>
          <w:szCs w:val="24"/>
        </w:rPr>
        <w:t xml:space="preserve"> была утверждена новая структура государственного образовательного стандарта. </w:t>
      </w:r>
      <w:proofErr w:type="gramStart"/>
      <w:r w:rsidR="001E6888" w:rsidRPr="001E6888">
        <w:rPr>
          <w:rFonts w:ascii="Times New Roman" w:hAnsi="Times New Roman" w:cs="Times New Roman"/>
          <w:sz w:val="24"/>
          <w:szCs w:val="24"/>
        </w:rPr>
        <w:t>Теперь каждый станда</w:t>
      </w:r>
      <w:r w:rsidR="001E6888">
        <w:rPr>
          <w:rFonts w:ascii="Times New Roman" w:hAnsi="Times New Roman" w:cs="Times New Roman"/>
          <w:sz w:val="24"/>
          <w:szCs w:val="24"/>
        </w:rPr>
        <w:t xml:space="preserve">рт включает 3 вида требований: 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</w:t>
      </w:r>
      <w:r w:rsidR="001E6888">
        <w:rPr>
          <w:rFonts w:ascii="Times New Roman" w:hAnsi="Times New Roman" w:cs="Times New Roman"/>
          <w:sz w:val="24"/>
          <w:szCs w:val="24"/>
        </w:rPr>
        <w:t xml:space="preserve">ами образовательного процесса; 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="001E6888" w:rsidRPr="001E6888">
        <w:rPr>
          <w:rFonts w:ascii="Times New Roman" w:hAnsi="Times New Roman" w:cs="Times New Roman"/>
          <w:sz w:val="24"/>
          <w:szCs w:val="24"/>
        </w:rPr>
        <w:t xml:space="preserve"> </w:t>
      </w:r>
      <w:r w:rsidR="001E6888" w:rsidRPr="001E6888">
        <w:rPr>
          <w:rFonts w:ascii="Times New Roman" w:hAnsi="Times New Roman" w:cs="Times New Roman"/>
          <w:sz w:val="24"/>
          <w:szCs w:val="24"/>
        </w:rPr>
        <w:br/>
      </w:r>
      <w:r w:rsidR="001E6888" w:rsidRPr="001E6888">
        <w:rPr>
          <w:rFonts w:ascii="Times New Roman" w:hAnsi="Times New Roman" w:cs="Times New Roman"/>
          <w:sz w:val="24"/>
          <w:szCs w:val="24"/>
        </w:rPr>
        <w:br/>
        <w:t>       3) требования к результатам освоения основных образовательных программ.</w:t>
      </w:r>
    </w:p>
    <w:p w:rsidR="001E6888" w:rsidRDefault="001E6888" w:rsidP="001E6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A3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Федеральный государственный стандарт начального общего образования утверждён приказом </w:t>
      </w:r>
      <w:proofErr w:type="spellStart"/>
      <w:r w:rsidRPr="00E401A3">
        <w:rPr>
          <w:rFonts w:ascii="Times New Roman" w:eastAsia="Calibri" w:hAnsi="Times New Roman" w:cs="Times New Roman"/>
          <w:b/>
          <w:sz w:val="24"/>
          <w:szCs w:val="24"/>
        </w:rPr>
        <w:t>Минобрнауки</w:t>
      </w:r>
      <w:proofErr w:type="spellEnd"/>
      <w:r w:rsidRPr="00E401A3">
        <w:rPr>
          <w:rFonts w:ascii="Times New Roman" w:eastAsia="Calibri" w:hAnsi="Times New Roman" w:cs="Times New Roman"/>
          <w:b/>
          <w:sz w:val="24"/>
          <w:szCs w:val="24"/>
        </w:rPr>
        <w:t xml:space="preserve"> РФ от 06.10.2009 № 373</w:t>
      </w:r>
      <w:r w:rsidRPr="00E401A3">
        <w:rPr>
          <w:rFonts w:ascii="Times New Roman" w:hAnsi="Times New Roman" w:cs="Times New Roman"/>
          <w:b/>
          <w:sz w:val="24"/>
          <w:szCs w:val="24"/>
        </w:rPr>
        <w:t>.</w:t>
      </w:r>
    </w:p>
    <w:p w:rsidR="00E401A3" w:rsidRPr="00E401A3" w:rsidRDefault="00E401A3" w:rsidP="001E6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Реализуется в 1-х классах.</w:t>
      </w:r>
    </w:p>
    <w:p w:rsidR="001E6888" w:rsidRPr="001E6888" w:rsidRDefault="001E6888" w:rsidP="001E6888">
      <w:pPr>
        <w:jc w:val="both"/>
        <w:rPr>
          <w:rFonts w:ascii="Times New Roman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>Стандарт НОО включает в себя требования:</w:t>
      </w:r>
    </w:p>
    <w:p w:rsidR="001E6888" w:rsidRPr="001E6888" w:rsidRDefault="001E6888" w:rsidP="001E6888">
      <w:pPr>
        <w:ind w:left="360"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>- к результатам освоения основной общеобразовательной программы начального общего образования;</w:t>
      </w:r>
    </w:p>
    <w:p w:rsidR="001E6888" w:rsidRPr="001E6888" w:rsidRDefault="001E6888" w:rsidP="001E6888">
      <w:pPr>
        <w:ind w:left="360"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>- к структуре основной общеобразовательной программы начального общего образования;</w:t>
      </w:r>
    </w:p>
    <w:p w:rsidR="001E6888" w:rsidRPr="001E6888" w:rsidRDefault="001E6888" w:rsidP="001E6888">
      <w:pPr>
        <w:ind w:left="360"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E6888">
        <w:rPr>
          <w:rFonts w:ascii="Times New Roman" w:eastAsia="Calibri" w:hAnsi="Times New Roman" w:cs="Times New Roman"/>
          <w:sz w:val="24"/>
          <w:szCs w:val="24"/>
        </w:rPr>
        <w:t>к условиям реализации основной общеобразовательной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1E6888" w:rsidRPr="001E6888" w:rsidRDefault="001E6888" w:rsidP="001E688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 xml:space="preserve">             В соответствии с приказом департамента образования Кировской области от 27.04.2010 № 5-287 утверждён поэтапный переход 1-4-х классов общеобраз</w:t>
      </w:r>
      <w:r w:rsidRPr="001E6888">
        <w:rPr>
          <w:rFonts w:ascii="Times New Roman" w:eastAsia="Calibri" w:hAnsi="Times New Roman" w:cs="Times New Roman"/>
          <w:sz w:val="24"/>
          <w:szCs w:val="24"/>
        </w:rPr>
        <w:t>о</w:t>
      </w:r>
      <w:r w:rsidRPr="001E6888">
        <w:rPr>
          <w:rFonts w:ascii="Times New Roman" w:eastAsia="Calibri" w:hAnsi="Times New Roman" w:cs="Times New Roman"/>
          <w:sz w:val="24"/>
          <w:szCs w:val="24"/>
        </w:rPr>
        <w:t xml:space="preserve">вательных </w:t>
      </w:r>
      <w:r w:rsidRPr="001E6888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учреждений Кировской области на федеральные государственные образовательные стандарты начального общего образования (далее – ФГОС):</w:t>
      </w:r>
    </w:p>
    <w:p w:rsidR="001E6888" w:rsidRPr="001E6888" w:rsidRDefault="001E6888" w:rsidP="001E688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>2010-2011 учебный год - первые классы государственных общеобраз</w:t>
      </w:r>
      <w:r w:rsidRPr="001E6888">
        <w:rPr>
          <w:rFonts w:ascii="Times New Roman" w:eastAsia="Calibri" w:hAnsi="Times New Roman" w:cs="Times New Roman"/>
          <w:sz w:val="24"/>
          <w:szCs w:val="24"/>
        </w:rPr>
        <w:t>о</w:t>
      </w:r>
      <w:r w:rsidRPr="001E6888">
        <w:rPr>
          <w:rFonts w:ascii="Times New Roman" w:eastAsia="Calibri" w:hAnsi="Times New Roman" w:cs="Times New Roman"/>
          <w:sz w:val="24"/>
          <w:szCs w:val="24"/>
        </w:rPr>
        <w:t>вательных учреждений Кировской области (далее - ГОУ);</w:t>
      </w:r>
    </w:p>
    <w:p w:rsidR="001E6888" w:rsidRPr="001E6888" w:rsidRDefault="001E6888" w:rsidP="001E688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ab/>
        <w:t>2011-2012 учебный год – первые классы всех общеобразовательных учреждений области и вторые классы ГОУ;</w:t>
      </w:r>
    </w:p>
    <w:p w:rsidR="001E6888" w:rsidRPr="001E6888" w:rsidRDefault="001E6888" w:rsidP="001E688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ab/>
        <w:t>2012-2013 учебный год – вторые классы всех общеобразовательных учреждений области и третьи классы ГОУ;</w:t>
      </w:r>
    </w:p>
    <w:p w:rsidR="001E6888" w:rsidRPr="001E6888" w:rsidRDefault="001E6888" w:rsidP="001E6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ab/>
        <w:t xml:space="preserve">2013-2014 учебный год - третьи классы всех общеобразовательных учреждений области и </w:t>
      </w:r>
      <w:r w:rsidRPr="001E6888">
        <w:rPr>
          <w:rFonts w:ascii="Times New Roman" w:hAnsi="Times New Roman" w:cs="Times New Roman"/>
          <w:sz w:val="24"/>
          <w:szCs w:val="24"/>
        </w:rPr>
        <w:t xml:space="preserve">   </w:t>
      </w:r>
      <w:r w:rsidRPr="001E6888">
        <w:rPr>
          <w:rFonts w:ascii="Times New Roman" w:eastAsia="Calibri" w:hAnsi="Times New Roman" w:cs="Times New Roman"/>
          <w:sz w:val="24"/>
          <w:szCs w:val="24"/>
        </w:rPr>
        <w:t>четвертые классы ГОУ;</w:t>
      </w:r>
    </w:p>
    <w:p w:rsidR="001E6888" w:rsidRPr="001E6888" w:rsidRDefault="001E6888" w:rsidP="001E6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88">
        <w:rPr>
          <w:rFonts w:ascii="Times New Roman" w:eastAsia="Calibri" w:hAnsi="Times New Roman" w:cs="Times New Roman"/>
          <w:sz w:val="24"/>
          <w:szCs w:val="24"/>
        </w:rPr>
        <w:tab/>
        <w:t>2014-2015 учебный год - четвертые классы всех общеобразовательных учреждений области и пятые классы ГОУ.</w:t>
      </w:r>
    </w:p>
    <w:p w:rsidR="001E6888" w:rsidRDefault="00E401A3" w:rsidP="00E40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A3">
        <w:rPr>
          <w:rFonts w:ascii="Times New Roman" w:hAnsi="Times New Roman" w:cs="Times New Roman"/>
          <w:b/>
          <w:sz w:val="24"/>
          <w:szCs w:val="24"/>
        </w:rPr>
        <w:t>Федеральный компонент государственного стандарта общего образования (2004 год)</w:t>
      </w:r>
    </w:p>
    <w:p w:rsidR="00E401A3" w:rsidRPr="00E401A3" w:rsidRDefault="00E401A3" w:rsidP="00E40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Реализуется во 2-11 классах.</w:t>
      </w:r>
    </w:p>
    <w:p w:rsidR="001E6888" w:rsidRPr="00E401A3" w:rsidRDefault="00E401A3" w:rsidP="00E401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1A3">
        <w:rPr>
          <w:rFonts w:ascii="Times New Roman" w:hAnsi="Times New Roman" w:cs="Times New Roman"/>
          <w:sz w:val="24"/>
          <w:szCs w:val="24"/>
        </w:rPr>
        <w:t xml:space="preserve">        Федеральный компонент государственного стандарта общего образования, утвержден приказом </w:t>
      </w:r>
      <w:proofErr w:type="spellStart"/>
      <w:r w:rsidRPr="00E401A3">
        <w:rPr>
          <w:rFonts w:ascii="Times New Roman" w:hAnsi="Times New Roman" w:cs="Times New Roman"/>
          <w:sz w:val="24"/>
          <w:szCs w:val="24"/>
        </w:rPr>
        <w:t>Монобразования</w:t>
      </w:r>
      <w:proofErr w:type="spellEnd"/>
      <w:r w:rsidRPr="00E401A3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1089.</w:t>
      </w:r>
    </w:p>
    <w:sectPr w:rsidR="001E6888" w:rsidRPr="00E401A3" w:rsidSect="0005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204"/>
    <w:multiLevelType w:val="hybridMultilevel"/>
    <w:tmpl w:val="14DC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88"/>
    <w:rsid w:val="00050EF4"/>
    <w:rsid w:val="001E6888"/>
    <w:rsid w:val="00E4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6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/dok/proj/43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2012-02-07T11:24:00Z</dcterms:created>
  <dcterms:modified xsi:type="dcterms:W3CDTF">2012-02-07T12:24:00Z</dcterms:modified>
</cp:coreProperties>
</file>